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60F1" w:rsidRPr="00247A5C" w:rsidRDefault="00047438" w:rsidP="00047438">
      <w:pPr>
        <w:jc w:val="center"/>
        <w:rPr>
          <w:b/>
          <w:sz w:val="32"/>
          <w:szCs w:val="32"/>
        </w:rPr>
      </w:pPr>
      <w:r w:rsidRPr="00247A5C">
        <w:rPr>
          <w:b/>
          <w:sz w:val="32"/>
          <w:szCs w:val="32"/>
        </w:rPr>
        <w:t>English 200—Intro to Literature</w:t>
      </w:r>
    </w:p>
    <w:p w:rsidR="00047438" w:rsidRPr="00247A5C" w:rsidRDefault="00047438" w:rsidP="00047438">
      <w:pPr>
        <w:jc w:val="center"/>
        <w:rPr>
          <w:b/>
          <w:sz w:val="32"/>
          <w:szCs w:val="32"/>
        </w:rPr>
      </w:pPr>
      <w:r w:rsidRPr="00247A5C">
        <w:rPr>
          <w:b/>
          <w:sz w:val="32"/>
          <w:szCs w:val="32"/>
        </w:rPr>
        <w:t>Character Analysis Assignment</w:t>
      </w:r>
    </w:p>
    <w:p w:rsidR="005522DC" w:rsidRPr="00247A5C" w:rsidRDefault="00047438" w:rsidP="00DD33A8">
      <w:pPr>
        <w:rPr>
          <w:sz w:val="24"/>
          <w:szCs w:val="24"/>
        </w:rPr>
      </w:pPr>
      <w:r w:rsidRPr="00247A5C">
        <w:rPr>
          <w:sz w:val="24"/>
          <w:szCs w:val="24"/>
        </w:rPr>
        <w:t xml:space="preserve">Using relevant “Methods of Characterization” we discussed and applied in class, analyze one of the major characters we have </w:t>
      </w:r>
      <w:r w:rsidR="00F74EC3" w:rsidRPr="00247A5C">
        <w:rPr>
          <w:sz w:val="24"/>
          <w:szCs w:val="24"/>
        </w:rPr>
        <w:t xml:space="preserve">(or will have) </w:t>
      </w:r>
      <w:r w:rsidRPr="00247A5C">
        <w:rPr>
          <w:sz w:val="24"/>
          <w:szCs w:val="24"/>
        </w:rPr>
        <w:t>read about to this point in the semester</w:t>
      </w:r>
    </w:p>
    <w:p w:rsidR="00160349" w:rsidRPr="00247A5C" w:rsidRDefault="00160349" w:rsidP="00047438">
      <w:pPr>
        <w:rPr>
          <w:sz w:val="24"/>
          <w:szCs w:val="24"/>
        </w:rPr>
      </w:pPr>
      <w:r w:rsidRPr="00247A5C">
        <w:rPr>
          <w:sz w:val="24"/>
          <w:szCs w:val="24"/>
        </w:rPr>
        <w:t xml:space="preserve">For this assignment, you will write an analysis of </w:t>
      </w:r>
      <w:r w:rsidR="00D43E07">
        <w:rPr>
          <w:sz w:val="24"/>
          <w:szCs w:val="24"/>
        </w:rPr>
        <w:t>your chosen</w:t>
      </w:r>
      <w:r w:rsidR="00AC5071" w:rsidRPr="00247A5C">
        <w:rPr>
          <w:sz w:val="24"/>
          <w:szCs w:val="24"/>
        </w:rPr>
        <w:t xml:space="preserve"> round</w:t>
      </w:r>
      <w:r w:rsidRPr="00247A5C">
        <w:rPr>
          <w:sz w:val="24"/>
          <w:szCs w:val="24"/>
        </w:rPr>
        <w:t xml:space="preserve"> </w:t>
      </w:r>
      <w:r w:rsidR="00D572CA">
        <w:rPr>
          <w:sz w:val="24"/>
          <w:szCs w:val="24"/>
        </w:rPr>
        <w:t>character</w:t>
      </w:r>
      <w:r w:rsidR="009161CA">
        <w:rPr>
          <w:sz w:val="24"/>
          <w:szCs w:val="24"/>
        </w:rPr>
        <w:t xml:space="preserve"> that is roughly 1000 words in length</w:t>
      </w:r>
      <w:r w:rsidR="00D572CA">
        <w:rPr>
          <w:sz w:val="24"/>
          <w:szCs w:val="24"/>
        </w:rPr>
        <w:t>.  An analysis (of anything) is the act of inspecting specific details about something, so in this case, you will analyze the particular characteristics that reveals your assessment of that person’</w:t>
      </w:r>
      <w:r w:rsidR="002C2081">
        <w:rPr>
          <w:sz w:val="24"/>
          <w:szCs w:val="24"/>
        </w:rPr>
        <w:t xml:space="preserve">s personality </w:t>
      </w:r>
      <w:r w:rsidR="00D572CA">
        <w:rPr>
          <w:sz w:val="24"/>
          <w:szCs w:val="24"/>
        </w:rPr>
        <w:t>(</w:t>
      </w:r>
      <w:r w:rsidR="002C2081">
        <w:rPr>
          <w:sz w:val="24"/>
          <w:szCs w:val="24"/>
        </w:rPr>
        <w:t>e.g., someone who is bossy, compassionate, deceitful, manipulative, etc.).  And since your thesis statement will be argumentative by nature, you will have to quote specific parts of the story’s text to use as evidence supporting your interpretation of your chosen character</w:t>
      </w:r>
      <w:r w:rsidR="009161CA">
        <w:rPr>
          <w:sz w:val="24"/>
          <w:szCs w:val="24"/>
        </w:rPr>
        <w:t xml:space="preserve">; these quotations should be documented correctly using the MLA guidelines </w:t>
      </w:r>
      <w:r w:rsidR="00C54984">
        <w:rPr>
          <w:sz w:val="24"/>
          <w:szCs w:val="24"/>
        </w:rPr>
        <w:t>(which will be emailed to you separately)</w:t>
      </w:r>
      <w:r w:rsidR="002C2081">
        <w:rPr>
          <w:sz w:val="24"/>
          <w:szCs w:val="24"/>
        </w:rPr>
        <w:t xml:space="preserve">.  </w:t>
      </w:r>
      <w:r w:rsidR="009161CA">
        <w:rPr>
          <w:sz w:val="24"/>
          <w:szCs w:val="24"/>
        </w:rPr>
        <w:t xml:space="preserve">Finally, consult the course syllabus to see the paper’s </w:t>
      </w:r>
      <w:r w:rsidR="00C54984">
        <w:rPr>
          <w:sz w:val="24"/>
          <w:szCs w:val="24"/>
        </w:rPr>
        <w:t xml:space="preserve">other </w:t>
      </w:r>
      <w:r w:rsidR="009161CA">
        <w:rPr>
          <w:sz w:val="24"/>
          <w:szCs w:val="24"/>
        </w:rPr>
        <w:t xml:space="preserve">requirements (MLA format, </w:t>
      </w:r>
      <w:r w:rsidR="00C54984">
        <w:rPr>
          <w:sz w:val="24"/>
          <w:szCs w:val="24"/>
        </w:rPr>
        <w:t xml:space="preserve">submission guidelines, </w:t>
      </w:r>
      <w:r w:rsidR="009161CA">
        <w:rPr>
          <w:sz w:val="24"/>
          <w:szCs w:val="24"/>
        </w:rPr>
        <w:t>etc.).</w:t>
      </w:r>
    </w:p>
    <w:p w:rsidR="007F43E9" w:rsidRPr="00247A5C" w:rsidRDefault="007F43E9" w:rsidP="00047438">
      <w:pPr>
        <w:rPr>
          <w:b/>
          <w:sz w:val="24"/>
          <w:szCs w:val="24"/>
        </w:rPr>
      </w:pPr>
      <w:r w:rsidRPr="00247A5C">
        <w:rPr>
          <w:b/>
          <w:sz w:val="24"/>
          <w:szCs w:val="24"/>
        </w:rPr>
        <w:t xml:space="preserve">This assignment is NOT a research assignment, so any clear correlation between what you have written and what is on the internet </w:t>
      </w:r>
      <w:r w:rsidR="00C54984">
        <w:rPr>
          <w:b/>
          <w:sz w:val="24"/>
          <w:szCs w:val="24"/>
        </w:rPr>
        <w:t xml:space="preserve">is </w:t>
      </w:r>
      <w:r w:rsidR="00C54984" w:rsidRPr="00C54984">
        <w:rPr>
          <w:b/>
          <w:sz w:val="24"/>
          <w:szCs w:val="24"/>
          <w:u w:val="single"/>
        </w:rPr>
        <w:t>plagiarism</w:t>
      </w:r>
      <w:r w:rsidR="00C54984">
        <w:rPr>
          <w:b/>
          <w:sz w:val="24"/>
          <w:szCs w:val="24"/>
        </w:rPr>
        <w:t xml:space="preserve"> and </w:t>
      </w:r>
      <w:r w:rsidRPr="00247A5C">
        <w:rPr>
          <w:b/>
          <w:sz w:val="24"/>
          <w:szCs w:val="24"/>
        </w:rPr>
        <w:t>will result in a grade of 0!</w:t>
      </w:r>
    </w:p>
    <w:p w:rsidR="003C0784" w:rsidRPr="00247A5C" w:rsidRDefault="00247A5C" w:rsidP="00047438">
      <w:pPr>
        <w:rPr>
          <w:sz w:val="24"/>
          <w:szCs w:val="24"/>
        </w:rPr>
      </w:pPr>
      <w:r w:rsidRPr="00C3770C">
        <w:rPr>
          <w:b/>
          <w:sz w:val="24"/>
          <w:szCs w:val="24"/>
        </w:rPr>
        <w:t>CAVEAT</w:t>
      </w:r>
      <w:r>
        <w:rPr>
          <w:sz w:val="24"/>
          <w:szCs w:val="24"/>
        </w:rPr>
        <w:t xml:space="preserve">:  </w:t>
      </w:r>
      <w:r w:rsidR="003C0784" w:rsidRPr="00247A5C">
        <w:rPr>
          <w:sz w:val="24"/>
          <w:szCs w:val="24"/>
        </w:rPr>
        <w:t xml:space="preserve">What follows on the back is an example of how such a </w:t>
      </w:r>
      <w:r w:rsidR="00C54984">
        <w:rPr>
          <w:sz w:val="24"/>
          <w:szCs w:val="24"/>
        </w:rPr>
        <w:t>character analysis</w:t>
      </w:r>
      <w:r w:rsidR="003C0784" w:rsidRPr="00247A5C">
        <w:rPr>
          <w:sz w:val="24"/>
          <w:szCs w:val="24"/>
        </w:rPr>
        <w:t xml:space="preserve"> </w:t>
      </w:r>
      <w:r w:rsidR="003C0784" w:rsidRPr="00C3770C">
        <w:rPr>
          <w:sz w:val="24"/>
          <w:szCs w:val="24"/>
          <w:u w:val="single"/>
        </w:rPr>
        <w:t xml:space="preserve">might </w:t>
      </w:r>
      <w:r w:rsidRPr="00C3770C">
        <w:rPr>
          <w:sz w:val="24"/>
          <w:szCs w:val="24"/>
          <w:u w:val="single"/>
        </w:rPr>
        <w:t>be written</w:t>
      </w:r>
      <w:r>
        <w:rPr>
          <w:sz w:val="24"/>
          <w:szCs w:val="24"/>
        </w:rPr>
        <w:t xml:space="preserve">, but </w:t>
      </w:r>
      <w:r w:rsidR="00C54984">
        <w:rPr>
          <w:sz w:val="24"/>
          <w:szCs w:val="24"/>
        </w:rPr>
        <w:t xml:space="preserve">however you choose to shape your essay, </w:t>
      </w:r>
      <w:r>
        <w:rPr>
          <w:sz w:val="24"/>
          <w:szCs w:val="24"/>
        </w:rPr>
        <w:t>please n</w:t>
      </w:r>
      <w:bookmarkStart w:id="0" w:name="_GoBack"/>
      <w:bookmarkEnd w:id="0"/>
      <w:r>
        <w:rPr>
          <w:sz w:val="24"/>
          <w:szCs w:val="24"/>
        </w:rPr>
        <w:t xml:space="preserve">ote that you are NOT writing a summary of the plot. Yes, the following example summarizes </w:t>
      </w:r>
      <w:r w:rsidR="00C54984">
        <w:rPr>
          <w:sz w:val="24"/>
          <w:szCs w:val="24"/>
        </w:rPr>
        <w:t xml:space="preserve">parts of </w:t>
      </w:r>
      <w:r>
        <w:rPr>
          <w:sz w:val="24"/>
          <w:szCs w:val="24"/>
        </w:rPr>
        <w:t>the plot</w:t>
      </w:r>
      <w:r w:rsidR="00AE1B79">
        <w:rPr>
          <w:sz w:val="24"/>
          <w:szCs w:val="24"/>
        </w:rPr>
        <w:t xml:space="preserve"> a few short </w:t>
      </w:r>
      <w:r w:rsidR="00C54984">
        <w:rPr>
          <w:sz w:val="24"/>
          <w:szCs w:val="24"/>
        </w:rPr>
        <w:t>times</w:t>
      </w:r>
      <w:r>
        <w:rPr>
          <w:sz w:val="24"/>
          <w:szCs w:val="24"/>
        </w:rPr>
        <w:t xml:space="preserve">, but clearly the writer did so </w:t>
      </w:r>
      <w:r w:rsidR="00AE1B79">
        <w:rPr>
          <w:sz w:val="24"/>
          <w:szCs w:val="24"/>
        </w:rPr>
        <w:t xml:space="preserve">to simply advance the essay’s thesis statement.  </w:t>
      </w:r>
      <w:r w:rsidR="00C3770C">
        <w:rPr>
          <w:sz w:val="24"/>
          <w:szCs w:val="24"/>
        </w:rPr>
        <w:t xml:space="preserve"> </w:t>
      </w:r>
      <w:r w:rsidR="00AE1B79">
        <w:rPr>
          <w:sz w:val="24"/>
          <w:szCs w:val="24"/>
        </w:rPr>
        <w:t xml:space="preserve">Good writers summarize, paraphrase, and incorporate quotations coherently to advance and support a specific thesis statement (If you want an A, then do that!), meaning they do not simply summarize the story’s plot.  </w:t>
      </w:r>
    </w:p>
    <w:p w:rsidR="00F74EC3" w:rsidRPr="008D4D18" w:rsidRDefault="00AE1B79"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Thaddeus Q. Rhubarb</w:t>
      </w:r>
    </w:p>
    <w:p w:rsidR="00AE1B79" w:rsidRPr="008D4D18" w:rsidRDefault="00AE1B79"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Professor Thompson</w:t>
      </w:r>
    </w:p>
    <w:p w:rsidR="00AE1B79" w:rsidRPr="008D4D18" w:rsidRDefault="00AE1B79"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 xml:space="preserve">ENG 200, Section </w:t>
      </w:r>
      <w:r w:rsidR="008444E2" w:rsidRPr="008D4D18">
        <w:rPr>
          <w:rFonts w:ascii="Times New Roman" w:hAnsi="Times New Roman" w:cs="Times New Roman"/>
          <w:sz w:val="24"/>
          <w:szCs w:val="24"/>
        </w:rPr>
        <w:t>35</w:t>
      </w:r>
    </w:p>
    <w:p w:rsidR="008444E2" w:rsidRPr="008D4D18" w:rsidRDefault="008444E2"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12 April 2016</w:t>
      </w:r>
    </w:p>
    <w:p w:rsidR="008444E2" w:rsidRPr="008D4D18" w:rsidRDefault="008444E2" w:rsidP="008D4D18">
      <w:pPr>
        <w:spacing w:after="0" w:line="480" w:lineRule="auto"/>
        <w:jc w:val="center"/>
        <w:rPr>
          <w:rFonts w:ascii="Times New Roman" w:hAnsi="Times New Roman" w:cs="Times New Roman"/>
          <w:sz w:val="24"/>
          <w:szCs w:val="24"/>
        </w:rPr>
      </w:pPr>
      <w:r w:rsidRPr="008D4D18">
        <w:rPr>
          <w:rFonts w:ascii="Times New Roman" w:hAnsi="Times New Roman" w:cs="Times New Roman"/>
          <w:sz w:val="24"/>
          <w:szCs w:val="24"/>
        </w:rPr>
        <w:t>Unexpected Lesson</w:t>
      </w:r>
    </w:p>
    <w:p w:rsidR="008444E2" w:rsidRPr="008D4D18" w:rsidRDefault="008444E2"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ab/>
        <w:t xml:space="preserve">When great </w:t>
      </w:r>
      <w:r w:rsidR="005522DC" w:rsidRPr="008D4D18">
        <w:rPr>
          <w:rFonts w:ascii="Times New Roman" w:hAnsi="Times New Roman" w:cs="Times New Roman"/>
          <w:sz w:val="24"/>
          <w:szCs w:val="24"/>
        </w:rPr>
        <w:t>teachers</w:t>
      </w:r>
      <w:r w:rsidRPr="008D4D18">
        <w:rPr>
          <w:rFonts w:ascii="Times New Roman" w:hAnsi="Times New Roman" w:cs="Times New Roman"/>
          <w:sz w:val="24"/>
          <w:szCs w:val="24"/>
        </w:rPr>
        <w:t xml:space="preserve"> are mentioned, most people think of biology instructors, football coaches, Girl Scout Leaders, and others in similar positions.  However, some of the greatest teachers may be individuals not normally classified as teachers.  Roger, a character in the</w:t>
      </w:r>
      <w:r w:rsidR="005522DC">
        <w:rPr>
          <w:rFonts w:ascii="Times New Roman" w:hAnsi="Times New Roman" w:cs="Times New Roman"/>
          <w:sz w:val="24"/>
          <w:szCs w:val="24"/>
        </w:rPr>
        <w:t xml:space="preserve"> </w:t>
      </w:r>
      <w:r w:rsidRPr="008D4D18">
        <w:rPr>
          <w:rFonts w:ascii="Times New Roman" w:hAnsi="Times New Roman" w:cs="Times New Roman"/>
          <w:sz w:val="24"/>
          <w:szCs w:val="24"/>
        </w:rPr>
        <w:t>short story “</w:t>
      </w:r>
      <w:bookmarkStart w:id="1" w:name="_Hlk20820200"/>
      <w:r w:rsidRPr="008D4D18">
        <w:rPr>
          <w:rFonts w:ascii="Times New Roman" w:hAnsi="Times New Roman" w:cs="Times New Roman"/>
          <w:sz w:val="24"/>
          <w:szCs w:val="24"/>
        </w:rPr>
        <w:t xml:space="preserve">Thank you, </w:t>
      </w:r>
      <w:proofErr w:type="spellStart"/>
      <w:r w:rsidRPr="008D4D18">
        <w:rPr>
          <w:rFonts w:ascii="Times New Roman" w:hAnsi="Times New Roman" w:cs="Times New Roman"/>
          <w:sz w:val="24"/>
          <w:szCs w:val="24"/>
        </w:rPr>
        <w:t>M’am</w:t>
      </w:r>
      <w:bookmarkEnd w:id="1"/>
      <w:proofErr w:type="spellEnd"/>
      <w:r w:rsidRPr="008D4D18">
        <w:rPr>
          <w:rFonts w:ascii="Times New Roman" w:hAnsi="Times New Roman" w:cs="Times New Roman"/>
          <w:sz w:val="24"/>
          <w:szCs w:val="24"/>
        </w:rPr>
        <w:t xml:space="preserve">” by Langston Hughes, encounters such an unusual teacher on a city </w:t>
      </w:r>
      <w:r w:rsidRPr="008D4D18">
        <w:rPr>
          <w:rFonts w:ascii="Times New Roman" w:hAnsi="Times New Roman" w:cs="Times New Roman"/>
          <w:sz w:val="24"/>
          <w:szCs w:val="24"/>
        </w:rPr>
        <w:lastRenderedPageBreak/>
        <w:t>sidewalk.  Because she is a fearless, trustful, and generous woman, Mrs. Jones teaches Roger a lesson he will remember.</w:t>
      </w:r>
    </w:p>
    <w:p w:rsidR="008444E2" w:rsidRPr="008D4D18" w:rsidRDefault="008444E2"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ab/>
        <w:t xml:space="preserve">Roger is a would-be </w:t>
      </w:r>
      <w:r w:rsidR="005522DC" w:rsidRPr="008D4D18">
        <w:rPr>
          <w:rFonts w:ascii="Times New Roman" w:hAnsi="Times New Roman" w:cs="Times New Roman"/>
          <w:sz w:val="24"/>
          <w:szCs w:val="24"/>
        </w:rPr>
        <w:t>thief</w:t>
      </w:r>
      <w:r w:rsidRPr="008D4D18">
        <w:rPr>
          <w:rFonts w:ascii="Times New Roman" w:hAnsi="Times New Roman" w:cs="Times New Roman"/>
          <w:sz w:val="24"/>
          <w:szCs w:val="24"/>
        </w:rPr>
        <w:t>.  At about eleven</w:t>
      </w:r>
      <w:r w:rsidR="00D838C0" w:rsidRPr="008D4D18">
        <w:rPr>
          <w:rFonts w:ascii="Times New Roman" w:hAnsi="Times New Roman" w:cs="Times New Roman"/>
          <w:sz w:val="24"/>
          <w:szCs w:val="24"/>
        </w:rPr>
        <w:t xml:space="preserve"> o’clock on</w:t>
      </w:r>
      <w:r w:rsidR="008D4D18">
        <w:rPr>
          <w:rFonts w:ascii="Times New Roman" w:hAnsi="Times New Roman" w:cs="Times New Roman"/>
          <w:sz w:val="24"/>
          <w:szCs w:val="24"/>
        </w:rPr>
        <w:t>e</w:t>
      </w:r>
      <w:r w:rsidR="00D838C0" w:rsidRPr="008D4D18">
        <w:rPr>
          <w:rFonts w:ascii="Times New Roman" w:hAnsi="Times New Roman" w:cs="Times New Roman"/>
          <w:sz w:val="24"/>
          <w:szCs w:val="24"/>
        </w:rPr>
        <w:t xml:space="preserve"> night, he runs up behind Mrs. Jones and tries to snatch her purse.  When he falls down on the sidewalk, Mrs. Jones “simply turned around and kick[s] him right square in his blue-jeaned sitter” (78)</w:t>
      </w:r>
      <w:r w:rsidR="008D4D18">
        <w:rPr>
          <w:rFonts w:ascii="Times New Roman" w:hAnsi="Times New Roman" w:cs="Times New Roman"/>
          <w:sz w:val="24"/>
          <w:szCs w:val="24"/>
        </w:rPr>
        <w:t>, the “sitter,” of course, being his buttocks</w:t>
      </w:r>
      <w:r w:rsidR="00D838C0" w:rsidRPr="008D4D18">
        <w:rPr>
          <w:rFonts w:ascii="Times New Roman" w:hAnsi="Times New Roman" w:cs="Times New Roman"/>
          <w:sz w:val="24"/>
          <w:szCs w:val="24"/>
        </w:rPr>
        <w:t xml:space="preserve">.  While </w:t>
      </w:r>
      <w:r w:rsidR="008D4D18">
        <w:rPr>
          <w:rFonts w:ascii="Times New Roman" w:hAnsi="Times New Roman" w:cs="Times New Roman"/>
          <w:sz w:val="24"/>
          <w:szCs w:val="24"/>
        </w:rPr>
        <w:t>some</w:t>
      </w:r>
      <w:r w:rsidR="00D838C0" w:rsidRPr="008D4D18">
        <w:rPr>
          <w:rFonts w:ascii="Times New Roman" w:hAnsi="Times New Roman" w:cs="Times New Roman"/>
          <w:sz w:val="24"/>
          <w:szCs w:val="24"/>
        </w:rPr>
        <w:t xml:space="preserve"> women would have avoided confrontation with a strange male so late at night under similar circumstances, Mrs. Jones does not.  She shakes Robert “until his teeth </w:t>
      </w:r>
      <w:r w:rsidR="008D4D18">
        <w:rPr>
          <w:rFonts w:ascii="Times New Roman" w:hAnsi="Times New Roman" w:cs="Times New Roman"/>
          <w:sz w:val="24"/>
          <w:szCs w:val="24"/>
        </w:rPr>
        <w:t>[rattle]</w:t>
      </w:r>
      <w:r w:rsidR="00D838C0" w:rsidRPr="008D4D18">
        <w:rPr>
          <w:rFonts w:ascii="Times New Roman" w:hAnsi="Times New Roman" w:cs="Times New Roman"/>
          <w:sz w:val="24"/>
          <w:szCs w:val="24"/>
        </w:rPr>
        <w:t>” and then makes a demand: “Pick up my pocketbook boy, and give it here”</w:t>
      </w:r>
      <w:r w:rsidR="005A2107" w:rsidRPr="008D4D18">
        <w:rPr>
          <w:rFonts w:ascii="Times New Roman" w:hAnsi="Times New Roman" w:cs="Times New Roman"/>
          <w:sz w:val="24"/>
          <w:szCs w:val="24"/>
        </w:rPr>
        <w:t xml:space="preserve"> (78).  In this example, Mrs. Jones shows not one iota of fear when average people normally would</w:t>
      </w:r>
      <w:r w:rsidR="008D4D18">
        <w:rPr>
          <w:rFonts w:ascii="Times New Roman" w:hAnsi="Times New Roman" w:cs="Times New Roman"/>
          <w:sz w:val="24"/>
          <w:szCs w:val="24"/>
        </w:rPr>
        <w:t>, a trait I argue most women would not have had back in her day</w:t>
      </w:r>
      <w:r w:rsidR="005A2107" w:rsidRPr="008D4D18">
        <w:rPr>
          <w:rFonts w:ascii="Times New Roman" w:hAnsi="Times New Roman" w:cs="Times New Roman"/>
          <w:sz w:val="24"/>
          <w:szCs w:val="24"/>
        </w:rPr>
        <w:t>.</w:t>
      </w:r>
    </w:p>
    <w:p w:rsidR="005A2107" w:rsidRPr="008D4D18" w:rsidRDefault="005A2107"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ab/>
        <w:t xml:space="preserve">Not only is Mrs. Jones courageous; she also proves to be a trusting person.  She decides that Roger needs to wash and to eat and that she will take </w:t>
      </w:r>
      <w:r w:rsidR="008D4D18">
        <w:rPr>
          <w:rFonts w:ascii="Times New Roman" w:hAnsi="Times New Roman" w:cs="Times New Roman"/>
          <w:sz w:val="24"/>
          <w:szCs w:val="24"/>
        </w:rPr>
        <w:t>h</w:t>
      </w:r>
      <w:r w:rsidRPr="008D4D18">
        <w:rPr>
          <w:rFonts w:ascii="Times New Roman" w:hAnsi="Times New Roman" w:cs="Times New Roman"/>
          <w:sz w:val="24"/>
          <w:szCs w:val="24"/>
        </w:rPr>
        <w:t>im to her home in order</w:t>
      </w:r>
      <w:r w:rsidR="008D4D18">
        <w:rPr>
          <w:rFonts w:ascii="Times New Roman" w:hAnsi="Times New Roman" w:cs="Times New Roman"/>
          <w:sz w:val="24"/>
          <w:szCs w:val="24"/>
        </w:rPr>
        <w:t xml:space="preserve"> for him</w:t>
      </w:r>
      <w:r w:rsidRPr="008D4D18">
        <w:rPr>
          <w:rFonts w:ascii="Times New Roman" w:hAnsi="Times New Roman" w:cs="Times New Roman"/>
          <w:sz w:val="24"/>
          <w:szCs w:val="24"/>
        </w:rPr>
        <w:t xml:space="preserve"> to do so.  “I got a great mind to wash your face for you” (78), she tells Roger.  “You ought to be my son.  I would</w:t>
      </w:r>
      <w:r w:rsidR="000F69B3">
        <w:rPr>
          <w:rFonts w:ascii="Times New Roman" w:hAnsi="Times New Roman" w:cs="Times New Roman"/>
          <w:sz w:val="24"/>
          <w:szCs w:val="24"/>
        </w:rPr>
        <w:t xml:space="preserve"> teach you right from wrong.  L</w:t>
      </w:r>
      <w:r w:rsidRPr="008D4D18">
        <w:rPr>
          <w:rFonts w:ascii="Times New Roman" w:hAnsi="Times New Roman" w:cs="Times New Roman"/>
          <w:sz w:val="24"/>
          <w:szCs w:val="24"/>
        </w:rPr>
        <w:t xml:space="preserve">east I can do right now is to wash </w:t>
      </w:r>
      <w:r w:rsidR="000F69B3" w:rsidRPr="008D4D18">
        <w:rPr>
          <w:rFonts w:ascii="Times New Roman" w:hAnsi="Times New Roman" w:cs="Times New Roman"/>
          <w:sz w:val="24"/>
          <w:szCs w:val="24"/>
        </w:rPr>
        <w:t>your</w:t>
      </w:r>
      <w:r w:rsidRPr="008D4D18">
        <w:rPr>
          <w:rFonts w:ascii="Times New Roman" w:hAnsi="Times New Roman" w:cs="Times New Roman"/>
          <w:sz w:val="24"/>
          <w:szCs w:val="24"/>
        </w:rPr>
        <w:t xml:space="preserve"> face.  Are you hungry?” (78).  In just a few words, she assumes the role of a </w:t>
      </w:r>
      <w:r w:rsidR="000F69B3">
        <w:rPr>
          <w:rFonts w:ascii="Times New Roman" w:hAnsi="Times New Roman" w:cs="Times New Roman"/>
          <w:sz w:val="24"/>
          <w:szCs w:val="24"/>
        </w:rPr>
        <w:t xml:space="preserve">compassionate </w:t>
      </w:r>
      <w:r w:rsidRPr="008D4D18">
        <w:rPr>
          <w:rFonts w:ascii="Times New Roman" w:hAnsi="Times New Roman" w:cs="Times New Roman"/>
          <w:sz w:val="24"/>
          <w:szCs w:val="24"/>
        </w:rPr>
        <w:t xml:space="preserve">teacher and a surrogate mother.  She not only takes Roger home, but she also continues to display a trusting nature once they arrive.  When she gets up to prepare supper, Mrs. Jones does </w:t>
      </w:r>
      <w:r w:rsidR="005F722B" w:rsidRPr="008D4D18">
        <w:rPr>
          <w:rFonts w:ascii="Times New Roman" w:hAnsi="Times New Roman" w:cs="Times New Roman"/>
          <w:sz w:val="24"/>
          <w:szCs w:val="24"/>
        </w:rPr>
        <w:t xml:space="preserve">“not watch the boy to see if he was going to run now, nor did she watch her purse which she left behind her on her daybed” (79).  </w:t>
      </w:r>
      <w:r w:rsidR="000F69B3">
        <w:rPr>
          <w:rFonts w:ascii="Times New Roman" w:hAnsi="Times New Roman" w:cs="Times New Roman"/>
          <w:sz w:val="24"/>
          <w:szCs w:val="24"/>
        </w:rPr>
        <w:t xml:space="preserve">At some point afterward, </w:t>
      </w:r>
      <w:r w:rsidR="005F722B" w:rsidRPr="008D4D18">
        <w:rPr>
          <w:rFonts w:ascii="Times New Roman" w:hAnsi="Times New Roman" w:cs="Times New Roman"/>
          <w:sz w:val="24"/>
          <w:szCs w:val="24"/>
        </w:rPr>
        <w:t xml:space="preserve">Roger begins to respond to Mrs. Jones in a </w:t>
      </w:r>
      <w:r w:rsidR="000F69B3" w:rsidRPr="008D4D18">
        <w:rPr>
          <w:rFonts w:ascii="Times New Roman" w:hAnsi="Times New Roman" w:cs="Times New Roman"/>
          <w:sz w:val="24"/>
          <w:szCs w:val="24"/>
        </w:rPr>
        <w:t>positive</w:t>
      </w:r>
      <w:r w:rsidR="005F722B" w:rsidRPr="008D4D18">
        <w:rPr>
          <w:rFonts w:ascii="Times New Roman" w:hAnsi="Times New Roman" w:cs="Times New Roman"/>
          <w:sz w:val="24"/>
          <w:szCs w:val="24"/>
        </w:rPr>
        <w:t xml:space="preserve"> way.  Hughes tells the readers that Roger “did not want to be mistrusted now” (79).  Her trust in Roger is b</w:t>
      </w:r>
      <w:r w:rsidR="000F69B3">
        <w:rPr>
          <w:rFonts w:ascii="Times New Roman" w:hAnsi="Times New Roman" w:cs="Times New Roman"/>
          <w:sz w:val="24"/>
          <w:szCs w:val="24"/>
        </w:rPr>
        <w:t xml:space="preserve">eginning to create a meaningful if not long-lasting </w:t>
      </w:r>
      <w:r w:rsidR="005F722B" w:rsidRPr="008D4D18">
        <w:rPr>
          <w:rFonts w:ascii="Times New Roman" w:hAnsi="Times New Roman" w:cs="Times New Roman"/>
          <w:sz w:val="24"/>
          <w:szCs w:val="24"/>
        </w:rPr>
        <w:t>relationship between them.</w:t>
      </w:r>
    </w:p>
    <w:p w:rsidR="005F722B" w:rsidRPr="008D4D18" w:rsidRDefault="005F722B"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ab/>
        <w:t>Mrs. Jones</w:t>
      </w:r>
      <w:r w:rsidR="000F69B3">
        <w:rPr>
          <w:rFonts w:ascii="Times New Roman" w:hAnsi="Times New Roman" w:cs="Times New Roman"/>
          <w:sz w:val="24"/>
          <w:szCs w:val="24"/>
        </w:rPr>
        <w:t>’s</w:t>
      </w:r>
      <w:r w:rsidRPr="008D4D18">
        <w:rPr>
          <w:rFonts w:ascii="Times New Roman" w:hAnsi="Times New Roman" w:cs="Times New Roman"/>
          <w:sz w:val="24"/>
          <w:szCs w:val="24"/>
        </w:rPr>
        <w:t xml:space="preserve"> </w:t>
      </w:r>
      <w:r w:rsidR="000F69B3">
        <w:rPr>
          <w:rFonts w:ascii="Times New Roman" w:hAnsi="Times New Roman" w:cs="Times New Roman"/>
          <w:sz w:val="24"/>
          <w:szCs w:val="24"/>
        </w:rPr>
        <w:t xml:space="preserve">unquestioning </w:t>
      </w:r>
      <w:r w:rsidRPr="008D4D18">
        <w:rPr>
          <w:rFonts w:ascii="Times New Roman" w:hAnsi="Times New Roman" w:cs="Times New Roman"/>
          <w:sz w:val="24"/>
          <w:szCs w:val="24"/>
        </w:rPr>
        <w:t xml:space="preserve">generosity to Roger extends beyond her sharing a meal with him.  </w:t>
      </w:r>
      <w:r w:rsidR="000F69B3">
        <w:rPr>
          <w:rFonts w:ascii="Times New Roman" w:hAnsi="Times New Roman" w:cs="Times New Roman"/>
          <w:sz w:val="24"/>
          <w:szCs w:val="24"/>
        </w:rPr>
        <w:t xml:space="preserve">While they are eating together, </w:t>
      </w:r>
      <w:r w:rsidRPr="008D4D18">
        <w:rPr>
          <w:rFonts w:ascii="Times New Roman" w:hAnsi="Times New Roman" w:cs="Times New Roman"/>
          <w:sz w:val="24"/>
          <w:szCs w:val="24"/>
        </w:rPr>
        <w:t xml:space="preserve">Roger tells her that he tried to steal her purse in order to get </w:t>
      </w:r>
      <w:r w:rsidRPr="008D4D18">
        <w:rPr>
          <w:rFonts w:ascii="Times New Roman" w:hAnsi="Times New Roman" w:cs="Times New Roman"/>
          <w:sz w:val="24"/>
          <w:szCs w:val="24"/>
        </w:rPr>
        <w:lastRenderedPageBreak/>
        <w:t xml:space="preserve">money for a pair of blue suede shoes.  Mrs. Jones then does a remarkable thing; she takes money from her purse and says, “Now here, </w:t>
      </w:r>
      <w:r w:rsidR="000F69B3">
        <w:rPr>
          <w:rFonts w:ascii="Times New Roman" w:hAnsi="Times New Roman" w:cs="Times New Roman"/>
          <w:sz w:val="24"/>
          <w:szCs w:val="24"/>
        </w:rPr>
        <w:t>take</w:t>
      </w:r>
      <w:r w:rsidRPr="008D4D18">
        <w:rPr>
          <w:rFonts w:ascii="Times New Roman" w:hAnsi="Times New Roman" w:cs="Times New Roman"/>
          <w:sz w:val="24"/>
          <w:szCs w:val="24"/>
        </w:rPr>
        <w:t xml:space="preserve"> this ten dollars and buy yourself some blue suede shoes.  And next time, do not make the mistake of latching onto my pocketbook nor nobody else’s—because shoes come by devilish like that will burn your feet” (78).  </w:t>
      </w:r>
      <w:r w:rsidR="006C653F">
        <w:rPr>
          <w:rFonts w:ascii="Times New Roman" w:hAnsi="Times New Roman" w:cs="Times New Roman"/>
          <w:sz w:val="24"/>
          <w:szCs w:val="24"/>
        </w:rPr>
        <w:t>After stating this piece of wisdom, s</w:t>
      </w:r>
      <w:r w:rsidRPr="008D4D18">
        <w:rPr>
          <w:rFonts w:ascii="Times New Roman" w:hAnsi="Times New Roman" w:cs="Times New Roman"/>
          <w:sz w:val="24"/>
          <w:szCs w:val="24"/>
        </w:rPr>
        <w:t>he bids him goodnight,</w:t>
      </w:r>
      <w:r w:rsidR="006C653F">
        <w:rPr>
          <w:rFonts w:ascii="Times New Roman" w:hAnsi="Times New Roman" w:cs="Times New Roman"/>
          <w:sz w:val="24"/>
          <w:szCs w:val="24"/>
        </w:rPr>
        <w:t xml:space="preserve"> and Roger wants to express his </w:t>
      </w:r>
      <w:r w:rsidR="005522DC" w:rsidRPr="008D4D18">
        <w:rPr>
          <w:rFonts w:ascii="Times New Roman" w:hAnsi="Times New Roman" w:cs="Times New Roman"/>
          <w:sz w:val="24"/>
          <w:szCs w:val="24"/>
        </w:rPr>
        <w:t>gratitude</w:t>
      </w:r>
      <w:r w:rsidRPr="008D4D18">
        <w:rPr>
          <w:rFonts w:ascii="Times New Roman" w:hAnsi="Times New Roman" w:cs="Times New Roman"/>
          <w:sz w:val="24"/>
          <w:szCs w:val="24"/>
        </w:rPr>
        <w:t xml:space="preserve"> but cannot find words more eloquent </w:t>
      </w:r>
      <w:r w:rsidR="006C653F">
        <w:rPr>
          <w:rFonts w:ascii="Times New Roman" w:hAnsi="Times New Roman" w:cs="Times New Roman"/>
          <w:sz w:val="24"/>
          <w:szCs w:val="24"/>
        </w:rPr>
        <w:t>than</w:t>
      </w:r>
      <w:r w:rsidRPr="008D4D18">
        <w:rPr>
          <w:rFonts w:ascii="Times New Roman" w:hAnsi="Times New Roman" w:cs="Times New Roman"/>
          <w:sz w:val="24"/>
          <w:szCs w:val="24"/>
        </w:rPr>
        <w:t xml:space="preserve"> a simple “thank you.”  However, Hughes leaves the reader with the </w:t>
      </w:r>
      <w:r w:rsidR="006C653F" w:rsidRPr="008D4D18">
        <w:rPr>
          <w:rFonts w:ascii="Times New Roman" w:hAnsi="Times New Roman" w:cs="Times New Roman"/>
          <w:sz w:val="24"/>
          <w:szCs w:val="24"/>
        </w:rPr>
        <w:t>definite</w:t>
      </w:r>
      <w:r w:rsidRPr="008D4D18">
        <w:rPr>
          <w:rFonts w:ascii="Times New Roman" w:hAnsi="Times New Roman" w:cs="Times New Roman"/>
          <w:sz w:val="24"/>
          <w:szCs w:val="24"/>
        </w:rPr>
        <w:t xml:space="preserve"> </w:t>
      </w:r>
      <w:r w:rsidR="006C653F" w:rsidRPr="008D4D18">
        <w:rPr>
          <w:rFonts w:ascii="Times New Roman" w:hAnsi="Times New Roman" w:cs="Times New Roman"/>
          <w:sz w:val="24"/>
          <w:szCs w:val="24"/>
        </w:rPr>
        <w:t>impression</w:t>
      </w:r>
      <w:r w:rsidRPr="008D4D18">
        <w:rPr>
          <w:rFonts w:ascii="Times New Roman" w:hAnsi="Times New Roman" w:cs="Times New Roman"/>
          <w:sz w:val="24"/>
          <w:szCs w:val="24"/>
        </w:rPr>
        <w:t xml:space="preserve"> that Roger has been touched</w:t>
      </w:r>
      <w:r w:rsidR="006C653F">
        <w:rPr>
          <w:rFonts w:ascii="Times New Roman" w:hAnsi="Times New Roman" w:cs="Times New Roman"/>
          <w:sz w:val="24"/>
          <w:szCs w:val="24"/>
        </w:rPr>
        <w:t xml:space="preserve"> profoundly</w:t>
      </w:r>
      <w:r w:rsidRPr="008D4D18">
        <w:rPr>
          <w:rFonts w:ascii="Times New Roman" w:hAnsi="Times New Roman" w:cs="Times New Roman"/>
          <w:sz w:val="24"/>
          <w:szCs w:val="24"/>
        </w:rPr>
        <w:t xml:space="preserve"> by the generosity and wisdom of Mrs. Jones.</w:t>
      </w:r>
    </w:p>
    <w:p w:rsidR="005F722B" w:rsidRDefault="005F722B" w:rsidP="008D4D18">
      <w:pPr>
        <w:spacing w:after="0" w:line="480" w:lineRule="auto"/>
        <w:rPr>
          <w:rFonts w:ascii="Times New Roman" w:hAnsi="Times New Roman" w:cs="Times New Roman"/>
          <w:sz w:val="24"/>
          <w:szCs w:val="24"/>
        </w:rPr>
      </w:pPr>
      <w:r w:rsidRPr="008D4D18">
        <w:rPr>
          <w:rFonts w:ascii="Times New Roman" w:hAnsi="Times New Roman" w:cs="Times New Roman"/>
          <w:sz w:val="24"/>
          <w:szCs w:val="24"/>
        </w:rPr>
        <w:tab/>
      </w:r>
      <w:r w:rsidR="00E5060B" w:rsidRPr="008D4D18">
        <w:rPr>
          <w:rFonts w:ascii="Times New Roman" w:hAnsi="Times New Roman" w:cs="Times New Roman"/>
          <w:sz w:val="24"/>
          <w:szCs w:val="24"/>
        </w:rPr>
        <w:t>Some teachers are brilliant instructors due to their superior education, others make excellent teachers because they are adept at as communicators, and others connect to their students in personal, humane way</w:t>
      </w:r>
      <w:r w:rsidR="006C653F">
        <w:rPr>
          <w:rFonts w:ascii="Times New Roman" w:hAnsi="Times New Roman" w:cs="Times New Roman"/>
          <w:sz w:val="24"/>
          <w:szCs w:val="24"/>
        </w:rPr>
        <w:t>, thus making both teacher and student better human beings</w:t>
      </w:r>
      <w:r w:rsidR="00E5060B" w:rsidRPr="008D4D18">
        <w:rPr>
          <w:rFonts w:ascii="Times New Roman" w:hAnsi="Times New Roman" w:cs="Times New Roman"/>
          <w:sz w:val="24"/>
          <w:szCs w:val="24"/>
        </w:rPr>
        <w:t>.  Mrs. Luella Bates Washington Jones emerges not from a formal education background but</w:t>
      </w:r>
      <w:r w:rsidR="006C653F">
        <w:rPr>
          <w:rFonts w:ascii="Times New Roman" w:hAnsi="Times New Roman" w:cs="Times New Roman"/>
          <w:sz w:val="24"/>
          <w:szCs w:val="24"/>
        </w:rPr>
        <w:t xml:space="preserve"> rather from a hotel beauty shop</w:t>
      </w:r>
      <w:r w:rsidR="00E5060B" w:rsidRPr="008D4D18">
        <w:rPr>
          <w:rFonts w:ascii="Times New Roman" w:hAnsi="Times New Roman" w:cs="Times New Roman"/>
          <w:sz w:val="24"/>
          <w:szCs w:val="24"/>
        </w:rPr>
        <w:t xml:space="preserve"> to become one of the best teachers Roger has ever had</w:t>
      </w:r>
      <w:r w:rsidR="006C653F">
        <w:rPr>
          <w:rFonts w:ascii="Times New Roman" w:hAnsi="Times New Roman" w:cs="Times New Roman"/>
          <w:sz w:val="24"/>
          <w:szCs w:val="24"/>
        </w:rPr>
        <w:t>, one like we have all had: one that is remembered forever</w:t>
      </w:r>
      <w:r w:rsidR="00E5060B" w:rsidRPr="008D4D18">
        <w:rPr>
          <w:rFonts w:ascii="Times New Roman" w:hAnsi="Times New Roman" w:cs="Times New Roman"/>
          <w:sz w:val="24"/>
          <w:szCs w:val="24"/>
        </w:rPr>
        <w:t>.  Her</w:t>
      </w:r>
      <w:r w:rsidR="003D6B4D" w:rsidRPr="008D4D18">
        <w:rPr>
          <w:rFonts w:ascii="Times New Roman" w:hAnsi="Times New Roman" w:cs="Times New Roman"/>
          <w:sz w:val="24"/>
          <w:szCs w:val="24"/>
        </w:rPr>
        <w:t xml:space="preserve"> inner strengths (and perhaps her physical strength, humorously speaking, of course) communicate more to Roger than mere wor</w:t>
      </w:r>
      <w:r w:rsidR="006C653F">
        <w:rPr>
          <w:rFonts w:ascii="Times New Roman" w:hAnsi="Times New Roman" w:cs="Times New Roman"/>
          <w:sz w:val="24"/>
          <w:szCs w:val="24"/>
        </w:rPr>
        <w:t>ds and presentations ever could, and I assume Roger, as well as the reader, is better off for it.</w:t>
      </w: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8D4D18">
      <w:pPr>
        <w:spacing w:after="0" w:line="480" w:lineRule="auto"/>
        <w:rPr>
          <w:rFonts w:ascii="Times New Roman" w:hAnsi="Times New Roman" w:cs="Times New Roman"/>
          <w:sz w:val="24"/>
          <w:szCs w:val="24"/>
        </w:rPr>
      </w:pPr>
    </w:p>
    <w:p w:rsidR="005522DC" w:rsidRDefault="005522DC" w:rsidP="005522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5522DC" w:rsidRDefault="005522DC" w:rsidP="005522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Hughes</w:t>
      </w:r>
      <w:r w:rsidRPr="005522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Langston</w:t>
      </w:r>
      <w:r w:rsidRPr="005522DC">
        <w:rPr>
          <w:rFonts w:ascii="Times New Roman" w:eastAsia="Times New Roman" w:hAnsi="Times New Roman" w:cs="Times New Roman"/>
          <w:sz w:val="24"/>
          <w:szCs w:val="24"/>
        </w:rPr>
        <w:t xml:space="preserve">.  “Thank you, </w:t>
      </w:r>
      <w:proofErr w:type="spellStart"/>
      <w:r w:rsidRPr="005522DC">
        <w:rPr>
          <w:rFonts w:ascii="Times New Roman" w:eastAsia="Times New Roman" w:hAnsi="Times New Roman" w:cs="Times New Roman"/>
          <w:sz w:val="24"/>
          <w:szCs w:val="24"/>
        </w:rPr>
        <w:t>M’am</w:t>
      </w:r>
      <w:proofErr w:type="spellEnd"/>
      <w:r w:rsidRPr="005522DC">
        <w:rPr>
          <w:rFonts w:ascii="Times New Roman" w:eastAsia="Times New Roman" w:hAnsi="Times New Roman" w:cs="Times New Roman"/>
          <w:sz w:val="24"/>
          <w:szCs w:val="24"/>
        </w:rPr>
        <w:t xml:space="preserve">.”  </w:t>
      </w:r>
      <w:r w:rsidRPr="005522DC">
        <w:rPr>
          <w:rFonts w:ascii="Times New Roman" w:eastAsia="Times New Roman" w:hAnsi="Times New Roman" w:cs="Times New Roman"/>
          <w:i/>
          <w:sz w:val="24"/>
          <w:szCs w:val="24"/>
        </w:rPr>
        <w:t>Introduction to Literature: Pearson Custom Library</w:t>
      </w:r>
      <w:r w:rsidRPr="005522DC">
        <w:rPr>
          <w:rFonts w:ascii="Times New Roman" w:eastAsia="Times New Roman" w:hAnsi="Times New Roman" w:cs="Times New Roman"/>
          <w:sz w:val="24"/>
          <w:szCs w:val="24"/>
        </w:rPr>
        <w:t xml:space="preserve">.  </w:t>
      </w:r>
    </w:p>
    <w:p w:rsidR="005522DC" w:rsidRDefault="005522DC" w:rsidP="005522DC">
      <w:pPr>
        <w:spacing w:after="0" w:line="240" w:lineRule="auto"/>
        <w:ind w:firstLine="720"/>
        <w:rPr>
          <w:rFonts w:ascii="Times New Roman" w:eastAsia="Times New Roman" w:hAnsi="Times New Roman" w:cs="Times New Roman"/>
          <w:sz w:val="24"/>
          <w:szCs w:val="24"/>
        </w:rPr>
      </w:pPr>
    </w:p>
    <w:p w:rsidR="005522DC" w:rsidRPr="005522DC" w:rsidRDefault="005522DC" w:rsidP="005522DC">
      <w:pPr>
        <w:spacing w:after="0" w:line="240" w:lineRule="auto"/>
        <w:ind w:firstLine="720"/>
        <w:rPr>
          <w:rFonts w:ascii="Times New Roman" w:eastAsia="Times New Roman" w:hAnsi="Times New Roman" w:cs="Times New Roman"/>
          <w:sz w:val="24"/>
          <w:szCs w:val="24"/>
        </w:rPr>
      </w:pPr>
      <w:r w:rsidRPr="005522DC">
        <w:rPr>
          <w:rFonts w:ascii="Times New Roman" w:eastAsia="Times New Roman" w:hAnsi="Times New Roman" w:cs="Times New Roman"/>
          <w:sz w:val="24"/>
          <w:szCs w:val="24"/>
        </w:rPr>
        <w:t xml:space="preserve">Ed. J. Rick Thompson.  Boston, MA: Pearson Learning Solutions, 2014.  </w:t>
      </w:r>
      <w:r>
        <w:rPr>
          <w:rFonts w:ascii="Times New Roman" w:eastAsia="Times New Roman" w:hAnsi="Times New Roman" w:cs="Times New Roman"/>
          <w:sz w:val="24"/>
          <w:szCs w:val="24"/>
        </w:rPr>
        <w:t>75</w:t>
      </w:r>
      <w:r w:rsidRPr="005522DC">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79</w:t>
      </w:r>
      <w:r w:rsidRPr="005522DC">
        <w:rPr>
          <w:rFonts w:ascii="Times New Roman" w:eastAsia="Times New Roman" w:hAnsi="Times New Roman" w:cs="Times New Roman"/>
          <w:sz w:val="24"/>
          <w:szCs w:val="24"/>
        </w:rPr>
        <w:t>.  Print.</w:t>
      </w:r>
    </w:p>
    <w:sectPr w:rsidR="005522DC" w:rsidRPr="005522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438"/>
    <w:rsid w:val="00007FA9"/>
    <w:rsid w:val="00047438"/>
    <w:rsid w:val="000660F1"/>
    <w:rsid w:val="000F69B3"/>
    <w:rsid w:val="00160349"/>
    <w:rsid w:val="00183234"/>
    <w:rsid w:val="001864A9"/>
    <w:rsid w:val="001870AD"/>
    <w:rsid w:val="00216492"/>
    <w:rsid w:val="00247A5C"/>
    <w:rsid w:val="00251759"/>
    <w:rsid w:val="002562A7"/>
    <w:rsid w:val="002901DC"/>
    <w:rsid w:val="002C2081"/>
    <w:rsid w:val="00327BF6"/>
    <w:rsid w:val="0034431A"/>
    <w:rsid w:val="00372CAC"/>
    <w:rsid w:val="003C0784"/>
    <w:rsid w:val="003D6B4D"/>
    <w:rsid w:val="003F5763"/>
    <w:rsid w:val="0044664D"/>
    <w:rsid w:val="004B2C51"/>
    <w:rsid w:val="004D2A31"/>
    <w:rsid w:val="00530361"/>
    <w:rsid w:val="0053617F"/>
    <w:rsid w:val="005522DC"/>
    <w:rsid w:val="005A2107"/>
    <w:rsid w:val="005F722B"/>
    <w:rsid w:val="006C653F"/>
    <w:rsid w:val="0077118C"/>
    <w:rsid w:val="007F43E9"/>
    <w:rsid w:val="007F4945"/>
    <w:rsid w:val="008444E2"/>
    <w:rsid w:val="008D4D18"/>
    <w:rsid w:val="009161CA"/>
    <w:rsid w:val="00923EE2"/>
    <w:rsid w:val="00AC5071"/>
    <w:rsid w:val="00AE1B79"/>
    <w:rsid w:val="00B13320"/>
    <w:rsid w:val="00BA762B"/>
    <w:rsid w:val="00BD715C"/>
    <w:rsid w:val="00C266D2"/>
    <w:rsid w:val="00C3770C"/>
    <w:rsid w:val="00C54984"/>
    <w:rsid w:val="00CE7ECA"/>
    <w:rsid w:val="00D27BAC"/>
    <w:rsid w:val="00D43E07"/>
    <w:rsid w:val="00D572CA"/>
    <w:rsid w:val="00D838C0"/>
    <w:rsid w:val="00DD33A8"/>
    <w:rsid w:val="00DE1A64"/>
    <w:rsid w:val="00E02645"/>
    <w:rsid w:val="00E5060B"/>
    <w:rsid w:val="00EB6D54"/>
    <w:rsid w:val="00F74EC3"/>
    <w:rsid w:val="00FB55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73324"/>
  <w15:chartTrackingRefBased/>
  <w15:docId w15:val="{2B01AC30-F9A4-43FB-8F55-9F659D1D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7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F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5F224-C8B0-4251-9DCE-01EB3358D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Rick</dc:creator>
  <cp:keywords/>
  <dc:description/>
  <cp:lastModifiedBy>wadiah Abusaeed</cp:lastModifiedBy>
  <cp:revision>2</cp:revision>
  <cp:lastPrinted>2017-09-07T16:15:00Z</cp:lastPrinted>
  <dcterms:created xsi:type="dcterms:W3CDTF">2019-11-19T18:08:00Z</dcterms:created>
  <dcterms:modified xsi:type="dcterms:W3CDTF">2019-11-19T18:08:00Z</dcterms:modified>
</cp:coreProperties>
</file>